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99C44" w14:textId="3FEB5C02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0A6B61">
        <w:rPr>
          <w:b/>
          <w:szCs w:val="24"/>
          <w:lang w:val="en-US"/>
        </w:rPr>
        <w:t>Jun</w:t>
      </w:r>
      <w:r w:rsidR="002E53C8">
        <w:rPr>
          <w:b/>
          <w:szCs w:val="24"/>
          <w:lang w:val="en-US"/>
        </w:rPr>
        <w:t>, 2019</w:t>
      </w:r>
    </w:p>
    <w:p w14:paraId="1C6CCF92" w14:textId="08749100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0A6B61">
        <w:rPr>
          <w:b/>
        </w:rPr>
        <w:t>Apr-Jun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77777777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5C9E01B5" w:rsidR="00DC30A5" w:rsidRPr="00D43519" w:rsidRDefault="000A6B61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2020/21 Submission due Aug 15</w:t>
            </w:r>
            <w:r w:rsidRPr="000A6B61"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– will send out final budget for approval in July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7700861E" w:rsidR="002E53C8" w:rsidRPr="00D43519" w:rsidRDefault="000A6B61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Expecting break even or slig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in excess of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If the financial condition violates these limitations, provide a plan for regaining compliance at the same time that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lastRenderedPageBreak/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64223077" w:rsidR="001E12AA" w:rsidRPr="00D43519" w:rsidRDefault="000A6B61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Contracts signed by all parties</w:t>
            </w: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518CAA99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2EDBF9EA" w:rsidR="001E12AA" w:rsidRPr="00A34AE6" w:rsidRDefault="000A6B61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CA"/>
              </w:rPr>
              <w:t>All updated</w:t>
            </w: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D623032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1A2068" w14:paraId="0DF97618" w14:textId="77777777" w:rsidTr="00D96451">
        <w:tc>
          <w:tcPr>
            <w:tcW w:w="5310" w:type="dxa"/>
          </w:tcPr>
          <w:p w14:paraId="13543279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1E12AA" w:rsidRPr="00AF2A8C" w:rsidRDefault="001E12AA" w:rsidP="00AF2A8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2F2072D4" w14:textId="77777777" w:rsidTr="00D96451">
        <w:tc>
          <w:tcPr>
            <w:tcW w:w="5310" w:type="dxa"/>
          </w:tcPr>
          <w:p w14:paraId="36343DC0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562172C" w14:textId="77777777" w:rsidTr="00D96451">
        <w:tc>
          <w:tcPr>
            <w:tcW w:w="5310" w:type="dxa"/>
          </w:tcPr>
          <w:p w14:paraId="0AE1F3E1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1E12AA" w:rsidRPr="001A2068" w:rsidRDefault="001E12AA" w:rsidP="00EF167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44000A7F" w14:textId="77777777" w:rsidTr="00D96451">
        <w:tc>
          <w:tcPr>
            <w:tcW w:w="5310" w:type="dxa"/>
          </w:tcPr>
          <w:p w14:paraId="5F1FCDF2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1E12AA" w:rsidRPr="001A2068" w:rsidRDefault="001E12AA" w:rsidP="005315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CE595F5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1A2068" w14:paraId="0FB64993" w14:textId="77777777" w:rsidTr="00D96451">
        <w:tc>
          <w:tcPr>
            <w:tcW w:w="5310" w:type="dxa"/>
          </w:tcPr>
          <w:p w14:paraId="509F7417" w14:textId="77777777" w:rsidR="001E12AA" w:rsidRPr="00AF2A8C" w:rsidRDefault="001E12AA" w:rsidP="00AF2A8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1E12AA" w:rsidRPr="001A2068" w:rsidRDefault="001E12AA" w:rsidP="00D300A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0C594AB4" w14:textId="2A1E9D6E" w:rsidR="001E12AA" w:rsidRDefault="000A6B6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Beslers continue to post negative comments on Social Media – DPC, CAC, Global News.  I spoke with our lawyer who thinks we may be getting close to needing to respond with threats of libel suits.  Will continue to monitor.</w:t>
            </w:r>
          </w:p>
          <w:p w14:paraId="738A4060" w14:textId="77777777" w:rsidR="000A6B61" w:rsidRDefault="000A6B6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  <w:p w14:paraId="4C41B47F" w14:textId="31616E45" w:rsidR="000A6B61" w:rsidRPr="001A2068" w:rsidRDefault="000A6B6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Gymnastics Coach who now lives in BC was recently arrested for sexual assault related to when he coached in Regina at QCK from 2002-2008.   Increases the concern for all sports.</w:t>
            </w:r>
            <w:bookmarkStart w:id="0" w:name="_GoBack"/>
            <w:bookmarkEnd w:id="0"/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314951"/>
    <w:rsid w:val="00367A23"/>
    <w:rsid w:val="00376B7F"/>
    <w:rsid w:val="003820CA"/>
    <w:rsid w:val="003A7E6F"/>
    <w:rsid w:val="003B249C"/>
    <w:rsid w:val="003F52B3"/>
    <w:rsid w:val="003F52FC"/>
    <w:rsid w:val="003F65FE"/>
    <w:rsid w:val="003F6F1F"/>
    <w:rsid w:val="00412EF6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2481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86D69"/>
    <w:rsid w:val="00CB6F8C"/>
    <w:rsid w:val="00CC2335"/>
    <w:rsid w:val="00CC2E8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866</Words>
  <Characters>4938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Dive Sask</cp:lastModifiedBy>
  <cp:revision>3</cp:revision>
  <cp:lastPrinted>2017-10-10T17:30:00Z</cp:lastPrinted>
  <dcterms:created xsi:type="dcterms:W3CDTF">2019-04-26T23:01:00Z</dcterms:created>
  <dcterms:modified xsi:type="dcterms:W3CDTF">2019-06-18T03:05:00Z</dcterms:modified>
</cp:coreProperties>
</file>