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3C08DE" w14:textId="77777777" w:rsidR="00424A4C" w:rsidRDefault="00CE0EEA">
      <w:r>
        <w:rPr>
          <w:noProof/>
          <w:lang w:val="en-CA" w:eastAsia="en-CA"/>
        </w:rPr>
        <w:drawing>
          <wp:anchor distT="0" distB="0" distL="114300" distR="114300" simplePos="0" relativeHeight="251659776" behindDoc="0" locked="0" layoutInCell="1" allowOverlap="1" wp14:anchorId="5F149765" wp14:editId="3400D462">
            <wp:simplePos x="0" y="0"/>
            <wp:positionH relativeFrom="column">
              <wp:posOffset>0</wp:posOffset>
            </wp:positionH>
            <wp:positionV relativeFrom="paragraph">
              <wp:posOffset>0</wp:posOffset>
            </wp:positionV>
            <wp:extent cx="1165860" cy="2012048"/>
            <wp:effectExtent l="0" t="0" r="0" b="7620"/>
            <wp:wrapSquare wrapText="bothSides"/>
            <wp:docPr id="2" name="Picture 2"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veSask Final_FC 10.jpg"/>
                    <pic:cNvPicPr/>
                  </pic:nvPicPr>
                  <pic:blipFill>
                    <a:blip r:embed="rId5">
                      <a:extLst>
                        <a:ext uri="{28A0092B-C50C-407E-A947-70E740481C1C}">
                          <a14:useLocalDpi xmlns:a14="http://schemas.microsoft.com/office/drawing/2010/main" val="0"/>
                        </a:ext>
                      </a:extLst>
                    </a:blip>
                    <a:stretch>
                      <a:fillRect/>
                    </a:stretch>
                  </pic:blipFill>
                  <pic:spPr>
                    <a:xfrm>
                      <a:off x="0" y="0"/>
                      <a:ext cx="1165860" cy="2012048"/>
                    </a:xfrm>
                    <a:prstGeom prst="rect">
                      <a:avLst/>
                    </a:prstGeom>
                  </pic:spPr>
                </pic:pic>
              </a:graphicData>
            </a:graphic>
          </wp:anchor>
        </w:drawing>
      </w:r>
    </w:p>
    <w:p w14:paraId="5D2D01FE" w14:textId="77777777" w:rsidR="00424A4C" w:rsidRPr="00CE0EEA" w:rsidRDefault="00424A4C">
      <w:pPr>
        <w:pStyle w:val="Heading1"/>
        <w:rPr>
          <w:rFonts w:ascii="Calibri" w:hAnsi="Calibri" w:cs="Calibri"/>
          <w:color w:val="31849B"/>
        </w:rPr>
      </w:pPr>
      <w:r w:rsidRPr="00CE0EEA">
        <w:rPr>
          <w:rFonts w:ascii="Calibri" w:hAnsi="Calibri" w:cs="Calibri"/>
          <w:color w:val="31849B"/>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ANNUAL GENERAL MEETING</w:t>
      </w:r>
    </w:p>
    <w:p w14:paraId="22B242D8" w14:textId="77777777" w:rsidR="00424A4C" w:rsidRPr="00275EE1" w:rsidRDefault="009F21E1">
      <w:pPr>
        <w:pStyle w:val="Heading2"/>
        <w:rPr>
          <w:rFonts w:ascii="Arial" w:hAnsi="Arial" w:cs="Arial"/>
          <w:sz w:val="28"/>
          <w:szCs w:val="28"/>
        </w:rPr>
      </w:pPr>
      <w:r>
        <w:rPr>
          <w:rFonts w:ascii="Arial" w:hAnsi="Arial" w:cs="Arial"/>
          <w:sz w:val="28"/>
          <w:szCs w:val="28"/>
        </w:rPr>
        <w:t>Tuesday</w:t>
      </w:r>
      <w:r w:rsidR="00275EE1" w:rsidRPr="00275EE1">
        <w:rPr>
          <w:rFonts w:ascii="Arial" w:hAnsi="Arial" w:cs="Arial"/>
          <w:sz w:val="28"/>
          <w:szCs w:val="28"/>
        </w:rPr>
        <w:t xml:space="preserve">, January </w:t>
      </w:r>
      <w:r w:rsidR="00F575A0">
        <w:rPr>
          <w:rFonts w:ascii="Arial" w:hAnsi="Arial" w:cs="Arial"/>
          <w:sz w:val="28"/>
          <w:szCs w:val="28"/>
        </w:rPr>
        <w:t>2</w:t>
      </w:r>
      <w:r w:rsidR="00CE0EEA">
        <w:rPr>
          <w:rFonts w:ascii="Arial" w:hAnsi="Arial" w:cs="Arial"/>
          <w:sz w:val="28"/>
          <w:szCs w:val="28"/>
        </w:rPr>
        <w:t>8</w:t>
      </w:r>
      <w:r w:rsidR="00265B2D" w:rsidRPr="00265B2D">
        <w:rPr>
          <w:rFonts w:ascii="Arial" w:hAnsi="Arial" w:cs="Arial"/>
          <w:sz w:val="28"/>
          <w:szCs w:val="28"/>
          <w:vertAlign w:val="superscript"/>
        </w:rPr>
        <w:t>th</w:t>
      </w:r>
      <w:r w:rsidR="00265B2D">
        <w:rPr>
          <w:rFonts w:ascii="Arial" w:hAnsi="Arial" w:cs="Arial"/>
          <w:sz w:val="28"/>
          <w:szCs w:val="28"/>
        </w:rPr>
        <w:t xml:space="preserve"> </w:t>
      </w:r>
      <w:r w:rsidR="00275EE1" w:rsidRPr="00275EE1">
        <w:rPr>
          <w:rFonts w:ascii="Arial" w:hAnsi="Arial" w:cs="Arial"/>
          <w:sz w:val="28"/>
          <w:szCs w:val="28"/>
        </w:rPr>
        <w:t xml:space="preserve"> </w:t>
      </w:r>
      <w:r w:rsidR="00C53B24" w:rsidRPr="00275EE1">
        <w:rPr>
          <w:rFonts w:ascii="Arial" w:hAnsi="Arial" w:cs="Arial"/>
          <w:sz w:val="28"/>
          <w:szCs w:val="28"/>
        </w:rPr>
        <w:tab/>
      </w:r>
    </w:p>
    <w:p w14:paraId="2BBB1C95" w14:textId="77777777" w:rsidR="00424A4C" w:rsidRDefault="009F21E1">
      <w:pPr>
        <w:jc w:val="center"/>
        <w:rPr>
          <w:rFonts w:ascii="Arial" w:hAnsi="Arial" w:cs="Arial"/>
          <w:sz w:val="28"/>
          <w:szCs w:val="28"/>
        </w:rPr>
      </w:pPr>
      <w:r>
        <w:rPr>
          <w:rFonts w:ascii="Arial" w:hAnsi="Arial" w:cs="Arial"/>
          <w:sz w:val="28"/>
          <w:szCs w:val="28"/>
        </w:rPr>
        <w:t>7</w:t>
      </w:r>
      <w:r w:rsidR="000E1094" w:rsidRPr="000E1094">
        <w:rPr>
          <w:rFonts w:ascii="Arial" w:hAnsi="Arial" w:cs="Arial"/>
          <w:sz w:val="28"/>
          <w:szCs w:val="28"/>
        </w:rPr>
        <w:t>:00 pm</w:t>
      </w:r>
      <w:r w:rsidR="00596C21">
        <w:rPr>
          <w:rFonts w:ascii="Arial" w:hAnsi="Arial" w:cs="Arial"/>
          <w:sz w:val="28"/>
          <w:szCs w:val="28"/>
        </w:rPr>
        <w:t xml:space="preserve"> </w:t>
      </w:r>
    </w:p>
    <w:p w14:paraId="444437E0" w14:textId="54856307" w:rsidR="00DA3EEA" w:rsidRPr="00275EE1" w:rsidRDefault="00666EC4">
      <w:pPr>
        <w:jc w:val="center"/>
        <w:rPr>
          <w:rFonts w:ascii="Arial" w:hAnsi="Arial" w:cs="Arial"/>
          <w:sz w:val="28"/>
          <w:szCs w:val="28"/>
        </w:rPr>
      </w:pPr>
      <w:r>
        <w:rPr>
          <w:rFonts w:ascii="Arial" w:hAnsi="Arial" w:cs="Arial"/>
          <w:sz w:val="28"/>
          <w:szCs w:val="28"/>
        </w:rPr>
        <w:t>Video Conference – Mosaic Stadium</w:t>
      </w:r>
    </w:p>
    <w:p w14:paraId="08206B9D" w14:textId="77777777" w:rsidR="00BA7EAF" w:rsidRDefault="00BA7EAF" w:rsidP="00C53B24">
      <w:pPr>
        <w:jc w:val="center"/>
        <w:rPr>
          <w:rFonts w:ascii="Arial" w:hAnsi="Arial" w:cs="Arial"/>
          <w:sz w:val="28"/>
          <w:szCs w:val="28"/>
        </w:rPr>
      </w:pPr>
      <w:r>
        <w:rPr>
          <w:rFonts w:ascii="Arial" w:hAnsi="Arial" w:cs="Arial"/>
          <w:sz w:val="28"/>
          <w:szCs w:val="28"/>
        </w:rPr>
        <w:t>Attendance:  Lori Hesselberg, Norm Wiens, Karen Swanson</w:t>
      </w:r>
    </w:p>
    <w:p w14:paraId="5ECD1457" w14:textId="77777777" w:rsidR="009F21E1" w:rsidRDefault="00BA7EAF" w:rsidP="00C53B24">
      <w:pPr>
        <w:jc w:val="center"/>
        <w:rPr>
          <w:rFonts w:ascii="Arial" w:hAnsi="Arial" w:cs="Arial"/>
          <w:sz w:val="28"/>
          <w:szCs w:val="28"/>
        </w:rPr>
      </w:pPr>
      <w:r>
        <w:rPr>
          <w:rFonts w:ascii="Arial" w:hAnsi="Arial" w:cs="Arial"/>
          <w:sz w:val="28"/>
          <w:szCs w:val="28"/>
        </w:rPr>
        <w:t>Korene Bohem, Andre</w:t>
      </w:r>
      <w:r w:rsidR="00D04213">
        <w:rPr>
          <w:rFonts w:ascii="Arial" w:hAnsi="Arial" w:cs="Arial"/>
          <w:sz w:val="28"/>
          <w:szCs w:val="28"/>
        </w:rPr>
        <w:t>w Mitchell, Christi Bryksa, Jen McKenzie</w:t>
      </w:r>
    </w:p>
    <w:p w14:paraId="7C92312F" w14:textId="77777777" w:rsidR="009F21E1" w:rsidRDefault="009F21E1" w:rsidP="00C53B24">
      <w:pPr>
        <w:jc w:val="center"/>
        <w:rPr>
          <w:rFonts w:ascii="Arial" w:hAnsi="Arial" w:cs="Arial"/>
          <w:i/>
        </w:rPr>
      </w:pPr>
    </w:p>
    <w:p w14:paraId="0F75C147" w14:textId="77777777" w:rsidR="00AC19DC" w:rsidRPr="00AC19DC" w:rsidRDefault="00AC19DC" w:rsidP="00C53B24">
      <w:pPr>
        <w:jc w:val="center"/>
        <w:rPr>
          <w:rFonts w:ascii="Arial" w:hAnsi="Arial" w:cs="Arial"/>
          <w:i/>
        </w:rPr>
      </w:pPr>
    </w:p>
    <w:p w14:paraId="3384752B" w14:textId="77777777" w:rsidR="00424A4C" w:rsidRPr="00636A59" w:rsidRDefault="00424A4C">
      <w:pPr>
        <w:jc w:val="center"/>
        <w:rPr>
          <w:rFonts w:ascii="Arial" w:hAnsi="Arial" w:cs="Arial"/>
        </w:rPr>
      </w:pPr>
    </w:p>
    <w:p w14:paraId="7B8FCB2F" w14:textId="77777777" w:rsidR="00424A4C" w:rsidRPr="00C53B24" w:rsidRDefault="00424A4C">
      <w:pPr>
        <w:jc w:val="center"/>
        <w:rPr>
          <w:rFonts w:ascii="Arial" w:hAnsi="Arial" w:cs="Arial"/>
          <w:sz w:val="24"/>
        </w:rPr>
      </w:pPr>
      <w:r w:rsidRPr="00C53B24">
        <w:rPr>
          <w:rFonts w:ascii="Arial" w:hAnsi="Arial" w:cs="Arial"/>
          <w:sz w:val="24"/>
        </w:rPr>
        <w:t>The following positions are up for election:</w:t>
      </w:r>
    </w:p>
    <w:p w14:paraId="5672BEBD" w14:textId="77777777" w:rsidR="00424A4C" w:rsidRPr="00C53B24" w:rsidRDefault="00424A4C">
      <w:pPr>
        <w:ind w:left="360"/>
        <w:rPr>
          <w:rFonts w:ascii="Arial" w:hAnsi="Arial" w:cs="Arial"/>
          <w:sz w:val="24"/>
        </w:rPr>
      </w:pPr>
    </w:p>
    <w:p w14:paraId="0B0C2B76" w14:textId="77777777" w:rsidR="00424A4C" w:rsidRDefault="00541A9F" w:rsidP="00F575A0">
      <w:pPr>
        <w:numPr>
          <w:ilvl w:val="0"/>
          <w:numId w:val="6"/>
        </w:numPr>
        <w:jc w:val="center"/>
        <w:rPr>
          <w:rFonts w:ascii="Arial" w:hAnsi="Arial" w:cs="Arial"/>
          <w:b/>
          <w:color w:val="365F91"/>
          <w:sz w:val="24"/>
        </w:rPr>
      </w:pPr>
      <w:r>
        <w:rPr>
          <w:rFonts w:ascii="Arial" w:hAnsi="Arial" w:cs="Arial"/>
          <w:b/>
          <w:color w:val="365F91"/>
          <w:sz w:val="24"/>
        </w:rPr>
        <w:t>2</w:t>
      </w:r>
      <w:r w:rsidR="00265B2D" w:rsidRPr="00265B2D">
        <w:rPr>
          <w:rFonts w:ascii="Arial" w:hAnsi="Arial" w:cs="Arial"/>
          <w:b/>
          <w:color w:val="365F91"/>
          <w:sz w:val="24"/>
        </w:rPr>
        <w:t xml:space="preserve"> Director</w:t>
      </w:r>
      <w:r>
        <w:rPr>
          <w:rFonts w:ascii="Arial" w:hAnsi="Arial" w:cs="Arial"/>
          <w:b/>
          <w:color w:val="365F91"/>
          <w:sz w:val="24"/>
        </w:rPr>
        <w:t>s</w:t>
      </w:r>
      <w:r w:rsidR="00265B2D" w:rsidRPr="00265B2D">
        <w:rPr>
          <w:rFonts w:ascii="Arial" w:hAnsi="Arial" w:cs="Arial"/>
          <w:b/>
          <w:color w:val="365F91"/>
          <w:sz w:val="24"/>
        </w:rPr>
        <w:t xml:space="preserve"> </w:t>
      </w:r>
    </w:p>
    <w:p w14:paraId="6CEBF653" w14:textId="77777777" w:rsidR="00F575A0" w:rsidRDefault="00F575A0" w:rsidP="00F575A0">
      <w:pPr>
        <w:numPr>
          <w:ilvl w:val="0"/>
          <w:numId w:val="6"/>
        </w:numPr>
        <w:jc w:val="center"/>
        <w:rPr>
          <w:rFonts w:ascii="Arial" w:hAnsi="Arial" w:cs="Arial"/>
          <w:b/>
          <w:color w:val="365F91"/>
          <w:sz w:val="24"/>
        </w:rPr>
      </w:pPr>
      <w:r>
        <w:rPr>
          <w:rFonts w:ascii="Arial" w:hAnsi="Arial" w:cs="Arial"/>
          <w:b/>
          <w:color w:val="365F91"/>
          <w:sz w:val="24"/>
        </w:rPr>
        <w:t>Regina Diving Club Rep</w:t>
      </w:r>
    </w:p>
    <w:p w14:paraId="3355D1A7" w14:textId="77777777" w:rsidR="00F575A0" w:rsidRPr="00F575A0" w:rsidRDefault="00F575A0" w:rsidP="00666EC4">
      <w:pPr>
        <w:ind w:left="720"/>
        <w:rPr>
          <w:rFonts w:ascii="Arial" w:hAnsi="Arial" w:cs="Arial"/>
          <w:b/>
          <w:color w:val="365F91"/>
          <w:sz w:val="24"/>
        </w:rPr>
      </w:pPr>
    </w:p>
    <w:p w14:paraId="7E58C51D" w14:textId="77777777" w:rsidR="00424A4C" w:rsidRPr="002546A3" w:rsidRDefault="00424A4C">
      <w:pPr>
        <w:pStyle w:val="BodyText"/>
        <w:rPr>
          <w:rFonts w:ascii="Arial" w:hAnsi="Arial" w:cs="Arial"/>
          <w:sz w:val="20"/>
        </w:rPr>
      </w:pPr>
      <w:r w:rsidRPr="002546A3">
        <w:rPr>
          <w:rFonts w:ascii="Arial" w:hAnsi="Arial" w:cs="Arial"/>
          <w:sz w:val="20"/>
        </w:rPr>
        <w:t>Any individual being a regular member or associate member may be nominated for the Board of Directors provided that each such member has accepted a nomination in writing and that person’s nomination has been mailed to the secretary prior to the Annual General Meeting.  The nomination for a directorship may be made on the floor at the AGM provided that the nominee has accepted said nomination.</w:t>
      </w:r>
    </w:p>
    <w:p w14:paraId="2E8ED462" w14:textId="77777777" w:rsidR="00424A4C" w:rsidRPr="002546A3" w:rsidRDefault="00424A4C">
      <w:pPr>
        <w:jc w:val="center"/>
        <w:rPr>
          <w:rFonts w:ascii="Arial" w:hAnsi="Arial" w:cs="Arial"/>
        </w:rPr>
      </w:pPr>
    </w:p>
    <w:p w14:paraId="38768E57" w14:textId="77777777" w:rsidR="00424A4C" w:rsidRDefault="00CA4E74" w:rsidP="00636A59">
      <w:pPr>
        <w:rPr>
          <w:rFonts w:ascii="Arial" w:hAnsi="Arial" w:cs="Arial"/>
          <w:i/>
          <w:iCs/>
        </w:rPr>
      </w:pPr>
      <w:r w:rsidRPr="002546A3">
        <w:rPr>
          <w:rFonts w:ascii="Arial" w:hAnsi="Arial" w:cs="Arial"/>
          <w:i/>
          <w:iCs/>
        </w:rPr>
        <w:t xml:space="preserve">Only club members and associated members who sit on the Dive Sask Board of Directors shall have the privilege to attend and vote at the annual meeting of Dive Sask or any general or special meetings called by Dive Sask.  Voting shall be reserved for those members over eighteen (18) years of age.  </w:t>
      </w:r>
      <w:r w:rsidR="00424A4C" w:rsidRPr="002546A3">
        <w:rPr>
          <w:rFonts w:ascii="Arial" w:hAnsi="Arial" w:cs="Arial"/>
          <w:i/>
          <w:iCs/>
        </w:rPr>
        <w:t>A club is entitled to 2 votes.</w:t>
      </w:r>
    </w:p>
    <w:p w14:paraId="373F782C" w14:textId="77777777" w:rsidR="00636A59" w:rsidRDefault="00636A59" w:rsidP="00636A59">
      <w:pPr>
        <w:rPr>
          <w:rFonts w:ascii="Arial" w:hAnsi="Arial" w:cs="Arial"/>
          <w:i/>
          <w:iCs/>
        </w:rPr>
      </w:pPr>
    </w:p>
    <w:p w14:paraId="18F1FE4A" w14:textId="77777777" w:rsidR="00265B2D" w:rsidRDefault="00265B2D" w:rsidP="00636A59">
      <w:pPr>
        <w:rPr>
          <w:rFonts w:ascii="Arial" w:hAnsi="Arial" w:cs="Arial"/>
          <w:i/>
          <w:iCs/>
        </w:rPr>
      </w:pPr>
    </w:p>
    <w:p w14:paraId="16B5093E" w14:textId="77777777" w:rsidR="00265B2D" w:rsidRPr="00265B2D" w:rsidRDefault="00265B2D" w:rsidP="00265B2D">
      <w:pPr>
        <w:numPr>
          <w:ilvl w:val="0"/>
          <w:numId w:val="8"/>
        </w:numPr>
        <w:jc w:val="both"/>
        <w:rPr>
          <w:rFonts w:ascii="Franklin Gothic Book" w:hAnsi="Franklin Gothic Book"/>
        </w:rPr>
      </w:pPr>
      <w:r w:rsidRPr="00265B2D">
        <w:rPr>
          <w:rFonts w:ascii="Franklin Gothic Book" w:hAnsi="Franklin Gothic Book"/>
        </w:rPr>
        <w:t>Approval of Agenda</w:t>
      </w:r>
      <w:r w:rsidR="00BA7EAF">
        <w:rPr>
          <w:rFonts w:ascii="Franklin Gothic Book" w:hAnsi="Franklin Gothic Book"/>
        </w:rPr>
        <w:t xml:space="preserve">:  </w:t>
      </w:r>
      <w:r w:rsidR="00D04213">
        <w:rPr>
          <w:rFonts w:ascii="Franklin Gothic Book" w:hAnsi="Franklin Gothic Book"/>
          <w:b/>
        </w:rPr>
        <w:t>m/c -</w:t>
      </w:r>
      <w:r w:rsidR="00BA7EAF" w:rsidRPr="00D04213">
        <w:rPr>
          <w:rFonts w:ascii="Franklin Gothic Book" w:hAnsi="Franklin Gothic Book"/>
          <w:b/>
        </w:rPr>
        <w:t xml:space="preserve"> Lori/Andrew carried</w:t>
      </w:r>
    </w:p>
    <w:p w14:paraId="3A305761" w14:textId="77777777"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Approval of 20</w:t>
      </w:r>
      <w:r>
        <w:rPr>
          <w:rFonts w:ascii="Franklin Gothic Book" w:hAnsi="Franklin Gothic Book"/>
        </w:rPr>
        <w:t>1</w:t>
      </w:r>
      <w:r w:rsidR="00CE0EEA">
        <w:rPr>
          <w:rFonts w:ascii="Franklin Gothic Book" w:hAnsi="Franklin Gothic Book"/>
        </w:rPr>
        <w:t>9</w:t>
      </w:r>
      <w:r w:rsidRPr="00012132">
        <w:rPr>
          <w:rFonts w:ascii="Franklin Gothic Book" w:hAnsi="Franklin Gothic Book"/>
        </w:rPr>
        <w:t xml:space="preserve"> Minutes </w:t>
      </w:r>
      <w:r w:rsidR="00BA7EAF">
        <w:rPr>
          <w:rFonts w:ascii="Franklin Gothic Book" w:hAnsi="Franklin Gothic Book"/>
        </w:rPr>
        <w:t xml:space="preserve">:  </w:t>
      </w:r>
      <w:r w:rsidR="00D04213">
        <w:rPr>
          <w:rFonts w:ascii="Franklin Gothic Book" w:hAnsi="Franklin Gothic Book"/>
          <w:b/>
        </w:rPr>
        <w:t>m/c</w:t>
      </w:r>
      <w:r w:rsidR="00BA7EAF" w:rsidRPr="00D04213">
        <w:rPr>
          <w:rFonts w:ascii="Franklin Gothic Book" w:hAnsi="Franklin Gothic Book"/>
          <w:b/>
        </w:rPr>
        <w:t xml:space="preserve"> </w:t>
      </w:r>
      <w:r w:rsidR="00D04213">
        <w:rPr>
          <w:rFonts w:ascii="Franklin Gothic Book" w:hAnsi="Franklin Gothic Book"/>
          <w:b/>
        </w:rPr>
        <w:t xml:space="preserve">- </w:t>
      </w:r>
      <w:r w:rsidR="00BA7EAF" w:rsidRPr="00D04213">
        <w:rPr>
          <w:rFonts w:ascii="Franklin Gothic Book" w:hAnsi="Franklin Gothic Book"/>
          <w:b/>
        </w:rPr>
        <w:t>Korene/Andrew carried</w:t>
      </w:r>
    </w:p>
    <w:p w14:paraId="6B95057E" w14:textId="52C0D418"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Approval of 20</w:t>
      </w:r>
      <w:r>
        <w:rPr>
          <w:rFonts w:ascii="Franklin Gothic Book" w:hAnsi="Franklin Gothic Book"/>
        </w:rPr>
        <w:t>1</w:t>
      </w:r>
      <w:r w:rsidR="00CE0EEA">
        <w:rPr>
          <w:rFonts w:ascii="Franklin Gothic Book" w:hAnsi="Franklin Gothic Book"/>
        </w:rPr>
        <w:t>9</w:t>
      </w:r>
      <w:r w:rsidRPr="00012132">
        <w:rPr>
          <w:rFonts w:ascii="Franklin Gothic Book" w:hAnsi="Franklin Gothic Book"/>
        </w:rPr>
        <w:t xml:space="preserve"> Financial </w:t>
      </w:r>
      <w:r w:rsidR="00666EC4">
        <w:rPr>
          <w:rFonts w:ascii="Franklin Gothic Book" w:hAnsi="Franklin Gothic Book"/>
        </w:rPr>
        <w:t>Audit</w:t>
      </w:r>
      <w:r w:rsidR="007E1F59">
        <w:rPr>
          <w:rFonts w:ascii="Franklin Gothic Book" w:hAnsi="Franklin Gothic Book"/>
        </w:rPr>
        <w:t xml:space="preserve">:  </w:t>
      </w:r>
      <w:r w:rsidR="00BA7EAF" w:rsidRPr="00D04213">
        <w:rPr>
          <w:rFonts w:ascii="Franklin Gothic Book" w:hAnsi="Franklin Gothic Book"/>
          <w:b/>
        </w:rPr>
        <w:t xml:space="preserve"> </w:t>
      </w:r>
      <w:r w:rsidR="00666EC4">
        <w:rPr>
          <w:rFonts w:ascii="Franklin Gothic Book" w:hAnsi="Franklin Gothic Book"/>
          <w:b/>
        </w:rPr>
        <w:t xml:space="preserve">previous </w:t>
      </w:r>
      <w:r w:rsidR="00BA7EAF" w:rsidRPr="00D04213">
        <w:rPr>
          <w:rFonts w:ascii="Franklin Gothic Book" w:hAnsi="Franklin Gothic Book"/>
          <w:b/>
        </w:rPr>
        <w:t xml:space="preserve">by email </w:t>
      </w:r>
      <w:r w:rsidR="00D04213">
        <w:rPr>
          <w:rFonts w:ascii="Franklin Gothic Book" w:hAnsi="Franklin Gothic Book"/>
          <w:b/>
        </w:rPr>
        <w:t xml:space="preserve">m/c - </w:t>
      </w:r>
      <w:r w:rsidR="00BA7EAF" w:rsidRPr="00D04213">
        <w:rPr>
          <w:rFonts w:ascii="Franklin Gothic Book" w:hAnsi="Franklin Gothic Book"/>
          <w:b/>
        </w:rPr>
        <w:t>Karen/Korene carried</w:t>
      </w:r>
      <w:r w:rsidR="00BA7EAF">
        <w:rPr>
          <w:rFonts w:ascii="Franklin Gothic Book" w:hAnsi="Franklin Gothic Book"/>
        </w:rPr>
        <w:t xml:space="preserve">  </w:t>
      </w:r>
    </w:p>
    <w:p w14:paraId="4F00AA22" w14:textId="77777777"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Approval of Auditor for 20</w:t>
      </w:r>
      <w:r w:rsidR="00CE0EEA">
        <w:rPr>
          <w:rFonts w:ascii="Franklin Gothic Book" w:hAnsi="Franklin Gothic Book"/>
        </w:rPr>
        <w:t>20</w:t>
      </w:r>
      <w:r w:rsidR="00BA7EAF">
        <w:rPr>
          <w:rFonts w:ascii="Franklin Gothic Book" w:hAnsi="Franklin Gothic Book"/>
        </w:rPr>
        <w:t xml:space="preserve">:  </w:t>
      </w:r>
      <w:r w:rsidR="00BA7EAF" w:rsidRPr="00D04213">
        <w:rPr>
          <w:rFonts w:ascii="Franklin Gothic Book" w:hAnsi="Franklin Gothic Book"/>
          <w:b/>
        </w:rPr>
        <w:t>Motion to keep our current Auditor</w:t>
      </w:r>
      <w:r w:rsidR="003A74FE" w:rsidRPr="00D04213">
        <w:rPr>
          <w:rFonts w:ascii="Franklin Gothic Book" w:hAnsi="Franklin Gothic Book"/>
          <w:b/>
        </w:rPr>
        <w:t xml:space="preserve"> Marcia Herback &amp; Associates </w:t>
      </w:r>
      <w:r w:rsidR="00BA7EAF" w:rsidRPr="00D04213">
        <w:rPr>
          <w:rFonts w:ascii="Franklin Gothic Book" w:hAnsi="Franklin Gothic Book"/>
          <w:b/>
        </w:rPr>
        <w:t xml:space="preserve">– </w:t>
      </w:r>
      <w:r w:rsidR="00D04213">
        <w:rPr>
          <w:rFonts w:ascii="Franklin Gothic Book" w:hAnsi="Franklin Gothic Book"/>
          <w:b/>
        </w:rPr>
        <w:t xml:space="preserve">m/c - </w:t>
      </w:r>
      <w:r w:rsidR="00BA7EAF" w:rsidRPr="00D04213">
        <w:rPr>
          <w:rFonts w:ascii="Franklin Gothic Book" w:hAnsi="Franklin Gothic Book"/>
          <w:b/>
        </w:rPr>
        <w:t>Lori/Norm</w:t>
      </w:r>
      <w:r w:rsidR="003A74FE" w:rsidRPr="00D04213">
        <w:rPr>
          <w:rFonts w:ascii="Franklin Gothic Book" w:hAnsi="Franklin Gothic Book"/>
          <w:b/>
        </w:rPr>
        <w:t xml:space="preserve"> carried</w:t>
      </w:r>
    </w:p>
    <w:p w14:paraId="678BC1D3" w14:textId="77777777" w:rsidR="00265B2D" w:rsidRPr="00012132" w:rsidRDefault="00265B2D" w:rsidP="00265B2D">
      <w:pPr>
        <w:numPr>
          <w:ilvl w:val="0"/>
          <w:numId w:val="8"/>
        </w:numPr>
        <w:jc w:val="both"/>
        <w:rPr>
          <w:rFonts w:ascii="Franklin Gothic Book" w:hAnsi="Franklin Gothic Book" w:cs="Arial"/>
        </w:rPr>
      </w:pPr>
      <w:r w:rsidRPr="00012132">
        <w:rPr>
          <w:rFonts w:ascii="Franklin Gothic Book" w:hAnsi="Franklin Gothic Book"/>
        </w:rPr>
        <w:t>Directors Reports</w:t>
      </w:r>
      <w:r w:rsidR="00BA7EAF">
        <w:rPr>
          <w:rFonts w:ascii="Franklin Gothic Book" w:hAnsi="Franklin Gothic Book"/>
        </w:rPr>
        <w:t xml:space="preserve">:  </w:t>
      </w:r>
      <w:r w:rsidR="00D40A1E" w:rsidRPr="00D04213">
        <w:rPr>
          <w:rFonts w:ascii="Franklin Gothic Book" w:hAnsi="Franklin Gothic Book"/>
          <w:b/>
        </w:rPr>
        <w:t>none</w:t>
      </w:r>
    </w:p>
    <w:p w14:paraId="7797B5EF" w14:textId="77777777"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Election of Officers</w:t>
      </w:r>
      <w:r w:rsidR="00D40A1E">
        <w:rPr>
          <w:rFonts w:ascii="Franklin Gothic Book" w:hAnsi="Franklin Gothic Book"/>
        </w:rPr>
        <w:t xml:space="preserve">:  </w:t>
      </w:r>
      <w:r w:rsidR="00D40A1E" w:rsidRPr="00D04213">
        <w:rPr>
          <w:rFonts w:ascii="Franklin Gothic Book" w:hAnsi="Franklin Gothic Book"/>
          <w:b/>
        </w:rPr>
        <w:t>Motion to extend the term for directors for</w:t>
      </w:r>
      <w:r w:rsidR="00D04213" w:rsidRPr="00D04213">
        <w:rPr>
          <w:rFonts w:ascii="Franklin Gothic Book" w:hAnsi="Franklin Gothic Book"/>
          <w:b/>
        </w:rPr>
        <w:t xml:space="preserve"> the next 2 years m/c - Christi/Lori</w:t>
      </w:r>
      <w:r w:rsidR="00D40A1E" w:rsidRPr="00D04213">
        <w:rPr>
          <w:rFonts w:ascii="Franklin Gothic Book" w:hAnsi="Franklin Gothic Book"/>
          <w:b/>
        </w:rPr>
        <w:t xml:space="preserve"> Carried</w:t>
      </w:r>
    </w:p>
    <w:p w14:paraId="122B7C73" w14:textId="77777777" w:rsidR="00626621" w:rsidRDefault="00626621" w:rsidP="00265B2D">
      <w:pPr>
        <w:numPr>
          <w:ilvl w:val="1"/>
          <w:numId w:val="8"/>
        </w:numPr>
        <w:jc w:val="both"/>
        <w:rPr>
          <w:rFonts w:ascii="Franklin Gothic Book" w:hAnsi="Franklin Gothic Book"/>
        </w:rPr>
      </w:pPr>
      <w:r>
        <w:rPr>
          <w:rFonts w:ascii="Franklin Gothic Book" w:hAnsi="Franklin Gothic Book"/>
        </w:rPr>
        <w:t xml:space="preserve">Director </w:t>
      </w:r>
      <w:r w:rsidR="00296C13">
        <w:rPr>
          <w:rFonts w:ascii="Franklin Gothic Book" w:hAnsi="Franklin Gothic Book"/>
        </w:rPr>
        <w:t>(</w:t>
      </w:r>
      <w:r w:rsidR="00CE0EEA">
        <w:rPr>
          <w:rFonts w:ascii="Franklin Gothic Book" w:hAnsi="Franklin Gothic Book"/>
        </w:rPr>
        <w:t>Andrew</w:t>
      </w:r>
      <w:r w:rsidR="00296C13">
        <w:rPr>
          <w:rFonts w:ascii="Franklin Gothic Book" w:hAnsi="Franklin Gothic Book"/>
        </w:rPr>
        <w:t>)</w:t>
      </w:r>
      <w:r w:rsidR="00D40A1E">
        <w:rPr>
          <w:rFonts w:ascii="Franklin Gothic Book" w:hAnsi="Franklin Gothic Book"/>
        </w:rPr>
        <w:t xml:space="preserve">:  </w:t>
      </w:r>
      <w:r w:rsidR="00D04213" w:rsidRPr="00D04213">
        <w:rPr>
          <w:rFonts w:ascii="Franklin Gothic Book" w:hAnsi="Franklin Gothic Book"/>
          <w:b/>
        </w:rPr>
        <w:t>acclamation</w:t>
      </w:r>
    </w:p>
    <w:p w14:paraId="29520D8A" w14:textId="77777777" w:rsidR="00265B2D" w:rsidRDefault="00265B2D" w:rsidP="00265B2D">
      <w:pPr>
        <w:numPr>
          <w:ilvl w:val="1"/>
          <w:numId w:val="8"/>
        </w:numPr>
        <w:jc w:val="both"/>
        <w:rPr>
          <w:rFonts w:ascii="Franklin Gothic Book" w:hAnsi="Franklin Gothic Book"/>
        </w:rPr>
      </w:pPr>
      <w:r>
        <w:rPr>
          <w:rFonts w:ascii="Franklin Gothic Book" w:hAnsi="Franklin Gothic Book"/>
        </w:rPr>
        <w:t>Director</w:t>
      </w:r>
      <w:r w:rsidR="00541A9F">
        <w:rPr>
          <w:rFonts w:ascii="Franklin Gothic Book" w:hAnsi="Franklin Gothic Book"/>
        </w:rPr>
        <w:t xml:space="preserve"> </w:t>
      </w:r>
      <w:r w:rsidR="00296C13">
        <w:rPr>
          <w:rFonts w:ascii="Franklin Gothic Book" w:hAnsi="Franklin Gothic Book"/>
        </w:rPr>
        <w:t>(</w:t>
      </w:r>
      <w:r w:rsidR="00CE0EEA">
        <w:rPr>
          <w:rFonts w:ascii="Franklin Gothic Book" w:hAnsi="Franklin Gothic Book"/>
        </w:rPr>
        <w:t>Ainsley</w:t>
      </w:r>
      <w:r w:rsidR="00296C13">
        <w:rPr>
          <w:rFonts w:ascii="Franklin Gothic Book" w:hAnsi="Franklin Gothic Book"/>
        </w:rPr>
        <w:t>)</w:t>
      </w:r>
      <w:r w:rsidR="00D40A1E">
        <w:rPr>
          <w:rFonts w:ascii="Franklin Gothic Book" w:hAnsi="Franklin Gothic Book"/>
        </w:rPr>
        <w:t xml:space="preserve">: </w:t>
      </w:r>
      <w:r w:rsidR="00D04213" w:rsidRPr="00D04213">
        <w:rPr>
          <w:rFonts w:ascii="Franklin Gothic Book" w:hAnsi="Franklin Gothic Book"/>
          <w:b/>
        </w:rPr>
        <w:t>acclamation</w:t>
      </w:r>
    </w:p>
    <w:p w14:paraId="4BDE1EBB" w14:textId="59185BA0" w:rsidR="00832A7A" w:rsidRPr="00012132" w:rsidRDefault="00666EC4" w:rsidP="00265B2D">
      <w:pPr>
        <w:numPr>
          <w:ilvl w:val="1"/>
          <w:numId w:val="8"/>
        </w:numPr>
        <w:jc w:val="both"/>
        <w:rPr>
          <w:rFonts w:ascii="Franklin Gothic Book" w:hAnsi="Franklin Gothic Book"/>
        </w:rPr>
      </w:pPr>
      <w:r>
        <w:rPr>
          <w:rFonts w:ascii="Franklin Gothic Book" w:hAnsi="Franklin Gothic Book"/>
        </w:rPr>
        <w:t>Director</w:t>
      </w:r>
      <w:bookmarkStart w:id="0" w:name="_GoBack"/>
      <w:bookmarkEnd w:id="0"/>
      <w:r w:rsidR="00832A7A">
        <w:rPr>
          <w:rFonts w:ascii="Franklin Gothic Book" w:hAnsi="Franklin Gothic Book"/>
        </w:rPr>
        <w:t xml:space="preserve"> (</w:t>
      </w:r>
      <w:r w:rsidR="00CE0EEA">
        <w:rPr>
          <w:rFonts w:ascii="Franklin Gothic Book" w:hAnsi="Franklin Gothic Book"/>
        </w:rPr>
        <w:t>Korene</w:t>
      </w:r>
      <w:r w:rsidR="00832A7A">
        <w:rPr>
          <w:rFonts w:ascii="Franklin Gothic Book" w:hAnsi="Franklin Gothic Book"/>
        </w:rPr>
        <w:t>)</w:t>
      </w:r>
      <w:r w:rsidR="00D40A1E">
        <w:rPr>
          <w:rFonts w:ascii="Franklin Gothic Book" w:hAnsi="Franklin Gothic Book"/>
        </w:rPr>
        <w:t xml:space="preserve">: </w:t>
      </w:r>
      <w:r w:rsidR="00D04213" w:rsidRPr="00D04213">
        <w:rPr>
          <w:rFonts w:ascii="Franklin Gothic Book" w:hAnsi="Franklin Gothic Book"/>
          <w:b/>
        </w:rPr>
        <w:t>a</w:t>
      </w:r>
      <w:r w:rsidR="00D40A1E" w:rsidRPr="00D04213">
        <w:rPr>
          <w:rFonts w:ascii="Franklin Gothic Book" w:hAnsi="Franklin Gothic Book"/>
          <w:b/>
        </w:rPr>
        <w:t>ccla</w:t>
      </w:r>
      <w:r w:rsidR="00D04213" w:rsidRPr="00D04213">
        <w:rPr>
          <w:rFonts w:ascii="Franklin Gothic Book" w:hAnsi="Franklin Gothic Book"/>
          <w:b/>
        </w:rPr>
        <w:t>mation</w:t>
      </w:r>
    </w:p>
    <w:p w14:paraId="234DBD3C" w14:textId="77777777"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New Business</w:t>
      </w:r>
      <w:r w:rsidR="00D04213">
        <w:rPr>
          <w:rFonts w:ascii="Franklin Gothic Book" w:hAnsi="Franklin Gothic Book"/>
        </w:rPr>
        <w:t xml:space="preserve"> </w:t>
      </w:r>
      <w:r w:rsidR="00D04213">
        <w:rPr>
          <w:rFonts w:ascii="Franklin Gothic Book" w:hAnsi="Franklin Gothic Book"/>
          <w:b/>
        </w:rPr>
        <w:t>none</w:t>
      </w:r>
    </w:p>
    <w:p w14:paraId="78615D57" w14:textId="77777777" w:rsidR="00265B2D" w:rsidRPr="00012132" w:rsidRDefault="00265B2D" w:rsidP="00265B2D">
      <w:pPr>
        <w:numPr>
          <w:ilvl w:val="0"/>
          <w:numId w:val="8"/>
        </w:numPr>
        <w:jc w:val="both"/>
        <w:rPr>
          <w:rFonts w:ascii="Franklin Gothic Book" w:hAnsi="Franklin Gothic Book"/>
        </w:rPr>
      </w:pPr>
      <w:r w:rsidRPr="00012132">
        <w:rPr>
          <w:rFonts w:ascii="Franklin Gothic Book" w:hAnsi="Franklin Gothic Book"/>
        </w:rPr>
        <w:t>Adjournment</w:t>
      </w:r>
      <w:r w:rsidR="00D04213">
        <w:rPr>
          <w:rFonts w:ascii="Franklin Gothic Book" w:hAnsi="Franklin Gothic Book"/>
        </w:rPr>
        <w:t xml:space="preserve"> </w:t>
      </w:r>
      <w:r w:rsidR="00D04213" w:rsidRPr="00D04213">
        <w:rPr>
          <w:rFonts w:ascii="Franklin Gothic Book" w:hAnsi="Franklin Gothic Book"/>
          <w:b/>
        </w:rPr>
        <w:t>7:20pm</w:t>
      </w:r>
    </w:p>
    <w:p w14:paraId="4A46DBCD" w14:textId="77777777" w:rsidR="00265B2D" w:rsidRPr="00265B2D" w:rsidRDefault="00265B2D" w:rsidP="00636A59">
      <w:pPr>
        <w:rPr>
          <w:rFonts w:ascii="Arial" w:hAnsi="Arial" w:cs="Arial"/>
          <w:iCs/>
        </w:rPr>
      </w:pPr>
    </w:p>
    <w:p w14:paraId="1B6B116E" w14:textId="77777777" w:rsidR="00636A59" w:rsidRPr="002546A3" w:rsidRDefault="00636A59" w:rsidP="00636A59">
      <w:pPr>
        <w:rPr>
          <w:rFonts w:ascii="Arial" w:hAnsi="Arial" w:cs="Arial"/>
        </w:rPr>
      </w:pPr>
    </w:p>
    <w:p w14:paraId="75886726" w14:textId="77777777" w:rsidR="00C53B24" w:rsidRPr="00CE0EEA" w:rsidRDefault="00265B2D" w:rsidP="00636A59">
      <w:pPr>
        <w:pStyle w:val="Heading1"/>
        <w:rPr>
          <w:rFonts w:asciiTheme="minorHAnsi" w:hAnsiTheme="minorHAnsi" w:cstheme="minorHAnsi"/>
          <w:color w:val="31849B"/>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pPr>
      <w:r w:rsidRPr="00CE0EEA">
        <w:rPr>
          <w:rFonts w:asciiTheme="minorHAnsi" w:hAnsiTheme="minorHAnsi" w:cstheme="minorHAnsi"/>
          <w:color w:val="31849B"/>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t>BOARD MEETING</w:t>
      </w:r>
    </w:p>
    <w:p w14:paraId="0CEA13DF" w14:textId="77777777" w:rsidR="00275EE1" w:rsidRDefault="00C53B24" w:rsidP="00C53B24">
      <w:pPr>
        <w:jc w:val="center"/>
        <w:rPr>
          <w:rFonts w:ascii="Arial" w:hAnsi="Arial" w:cs="Arial"/>
          <w:sz w:val="24"/>
          <w:szCs w:val="24"/>
        </w:rPr>
      </w:pPr>
      <w:r w:rsidRPr="00C53B24">
        <w:rPr>
          <w:rFonts w:ascii="Arial" w:hAnsi="Arial" w:cs="Arial"/>
          <w:sz w:val="24"/>
          <w:szCs w:val="24"/>
        </w:rPr>
        <w:t>Immediately following the AGM</w:t>
      </w:r>
    </w:p>
    <w:p w14:paraId="0B08F741" w14:textId="77777777" w:rsidR="00C53B24" w:rsidRDefault="009F21E1" w:rsidP="00C53B24">
      <w:pPr>
        <w:jc w:val="center"/>
        <w:rPr>
          <w:rFonts w:ascii="Arial" w:hAnsi="Arial" w:cs="Arial"/>
          <w:sz w:val="24"/>
          <w:szCs w:val="24"/>
        </w:rPr>
      </w:pPr>
      <w:r>
        <w:rPr>
          <w:rFonts w:ascii="Arial" w:hAnsi="Arial" w:cs="Arial"/>
          <w:sz w:val="24"/>
          <w:szCs w:val="24"/>
        </w:rPr>
        <w:t>7:30</w:t>
      </w:r>
      <w:r w:rsidR="00C53B24">
        <w:rPr>
          <w:rFonts w:ascii="Arial" w:hAnsi="Arial" w:cs="Arial"/>
          <w:sz w:val="24"/>
          <w:szCs w:val="24"/>
        </w:rPr>
        <w:t xml:space="preserve"> </w:t>
      </w:r>
      <w:r w:rsidR="000E1094">
        <w:rPr>
          <w:rFonts w:ascii="Arial" w:hAnsi="Arial" w:cs="Arial"/>
          <w:sz w:val="24"/>
          <w:szCs w:val="24"/>
        </w:rPr>
        <w:t>p</w:t>
      </w:r>
      <w:r w:rsidR="00C53B24">
        <w:rPr>
          <w:rFonts w:ascii="Arial" w:hAnsi="Arial" w:cs="Arial"/>
          <w:sz w:val="24"/>
          <w:szCs w:val="24"/>
        </w:rPr>
        <w:t xml:space="preserve">m – </w:t>
      </w:r>
      <w:r>
        <w:rPr>
          <w:rFonts w:ascii="Arial" w:hAnsi="Arial" w:cs="Arial"/>
          <w:sz w:val="24"/>
          <w:szCs w:val="24"/>
        </w:rPr>
        <w:t>9</w:t>
      </w:r>
      <w:r w:rsidR="00C53B24">
        <w:rPr>
          <w:rFonts w:ascii="Arial" w:hAnsi="Arial" w:cs="Arial"/>
          <w:sz w:val="24"/>
          <w:szCs w:val="24"/>
        </w:rPr>
        <w:t xml:space="preserve"> pm</w:t>
      </w:r>
    </w:p>
    <w:p w14:paraId="720236A7" w14:textId="77777777" w:rsidR="00C53B24" w:rsidRDefault="00C53B24" w:rsidP="00C53B24">
      <w:pPr>
        <w:jc w:val="center"/>
        <w:rPr>
          <w:rFonts w:ascii="Arial" w:hAnsi="Arial" w:cs="Arial"/>
          <w:sz w:val="24"/>
          <w:szCs w:val="24"/>
        </w:rPr>
      </w:pPr>
    </w:p>
    <w:p w14:paraId="59F78DCB" w14:textId="77777777" w:rsidR="00275EE1" w:rsidRPr="00636A59" w:rsidRDefault="00832A7A" w:rsidP="00C53B24">
      <w:pPr>
        <w:jc w:val="center"/>
        <w:rPr>
          <w:rFonts w:ascii="Arial" w:hAnsi="Arial" w:cs="Arial"/>
          <w:sz w:val="22"/>
          <w:szCs w:val="22"/>
        </w:rPr>
      </w:pPr>
      <w:r>
        <w:rPr>
          <w:rFonts w:ascii="Arial" w:hAnsi="Arial" w:cs="Arial"/>
          <w:sz w:val="22"/>
          <w:szCs w:val="22"/>
        </w:rPr>
        <w:t>Agenda to follow</w:t>
      </w:r>
    </w:p>
    <w:p w14:paraId="09077898" w14:textId="77777777" w:rsidR="00C53B24" w:rsidRDefault="007C7A18" w:rsidP="00C53B24">
      <w:pPr>
        <w:pStyle w:val="Heading1"/>
      </w:pPr>
      <w:r>
        <w:rPr>
          <w:noProof/>
          <w:lang w:val="en-CA" w:eastAsia="en-CA"/>
        </w:rPr>
        <w:drawing>
          <wp:anchor distT="0" distB="0" distL="114300" distR="114300" simplePos="0" relativeHeight="251658752" behindDoc="0" locked="0" layoutInCell="1" allowOverlap="1" wp14:anchorId="1EE09383" wp14:editId="2887CF40">
            <wp:simplePos x="0" y="0"/>
            <wp:positionH relativeFrom="column">
              <wp:posOffset>5204460</wp:posOffset>
            </wp:positionH>
            <wp:positionV relativeFrom="paragraph">
              <wp:posOffset>364490</wp:posOffset>
            </wp:positionV>
            <wp:extent cx="1193800" cy="790575"/>
            <wp:effectExtent l="19050" t="0" r="6350" b="0"/>
            <wp:wrapSquare wrapText="bothSides"/>
            <wp:docPr id="9" name="Picture 9" descr="wa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aves"/>
                    <pic:cNvPicPr>
                      <a:picLocks noChangeAspect="1" noChangeArrowheads="1"/>
                    </pic:cNvPicPr>
                  </pic:nvPicPr>
                  <pic:blipFill>
                    <a:blip r:embed="rId6" cstate="print"/>
                    <a:srcRect/>
                    <a:stretch>
                      <a:fillRect/>
                    </a:stretch>
                  </pic:blipFill>
                  <pic:spPr bwMode="auto">
                    <a:xfrm>
                      <a:off x="0" y="0"/>
                      <a:ext cx="1193800" cy="790575"/>
                    </a:xfrm>
                    <a:prstGeom prst="rect">
                      <a:avLst/>
                    </a:prstGeom>
                    <a:noFill/>
                    <a:ln w="9525">
                      <a:noFill/>
                      <a:miter lim="800000"/>
                      <a:headEnd/>
                      <a:tailEnd/>
                    </a:ln>
                  </pic:spPr>
                </pic:pic>
              </a:graphicData>
            </a:graphic>
          </wp:anchor>
        </w:drawing>
      </w:r>
    </w:p>
    <w:p w14:paraId="7EAA1C82" w14:textId="77777777" w:rsidR="00424A4C" w:rsidRPr="00424A4C" w:rsidRDefault="00832A7A">
      <w:pPr>
        <w:jc w:val="center"/>
        <w:rPr>
          <w:b/>
          <w:sz w:val="28"/>
          <w:szCs w:val="28"/>
        </w:rPr>
      </w:pPr>
      <w:r>
        <w:rPr>
          <w:rFonts w:ascii="Arial" w:hAnsi="Arial" w:cs="Arial"/>
          <w:noProof/>
          <w:sz w:val="24"/>
          <w:szCs w:val="24"/>
          <w:lang w:val="en-CA" w:eastAsia="en-CA"/>
        </w:rPr>
        <mc:AlternateContent>
          <mc:Choice Requires="wps">
            <w:drawing>
              <wp:anchor distT="0" distB="0" distL="114300" distR="114300" simplePos="0" relativeHeight="251657728" behindDoc="0" locked="0" layoutInCell="1" allowOverlap="1" wp14:anchorId="7D2688BD" wp14:editId="4A58A73B">
                <wp:simplePos x="0" y="0"/>
                <wp:positionH relativeFrom="column">
                  <wp:posOffset>5213985</wp:posOffset>
                </wp:positionH>
                <wp:positionV relativeFrom="paragraph">
                  <wp:posOffset>629285</wp:posOffset>
                </wp:positionV>
                <wp:extent cx="1384300" cy="247015"/>
                <wp:effectExtent l="0" t="3175" r="0" b="0"/>
                <wp:wrapSquare wrapText="bothSides"/>
                <wp:docPr id="1"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4300" cy="2470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1463EA" w14:textId="77777777" w:rsidR="002546A3" w:rsidRPr="00FA2E27" w:rsidRDefault="002546A3" w:rsidP="002546A3">
                            <w:pPr>
                              <w:ind w:left="720" w:hanging="720"/>
                              <w:jc w:val="center"/>
                              <w:rPr>
                                <w:rFonts w:ascii="Century Gothic" w:hAnsi="Century Gothic" w:cs="Century Gothic"/>
                                <w:b/>
                                <w:bCs/>
                                <w:color w:val="808080"/>
                              </w:rPr>
                            </w:pPr>
                            <w:r w:rsidRPr="00FA2E27">
                              <w:rPr>
                                <w:rFonts w:ascii="Century Gothic" w:hAnsi="Century Gothic" w:cs="Century Gothic"/>
                                <w:b/>
                                <w:bCs/>
                                <w:color w:val="808080"/>
                              </w:rPr>
                              <w:t>Dive in to the Thrill!</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D2688BD" id="_x0000_t202" coordsize="21600,21600" o:spt="202" path="m,l,21600r21600,l21600,xe">
                <v:stroke joinstyle="miter"/>
                <v:path gradientshapeok="t" o:connecttype="rect"/>
              </v:shapetype>
              <v:shape id="Text Box 8" o:spid="_x0000_s1026" type="#_x0000_t202" style="position:absolute;left:0;text-align:left;margin-left:410.55pt;margin-top:49.55pt;width:109pt;height:19.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" stroked="f">
                <v:textbox style="mso-fit-shape-to-text:t">
                  <w:txbxContent>
                    <w:p w14:paraId="461463EA" w14:textId="77777777" w:rsidR="002546A3" w:rsidRPr="00FA2E27" w:rsidRDefault="002546A3" w:rsidP="002546A3">
                      <w:pPr>
                        <w:ind w:left="720" w:hanging="720"/>
                        <w:jc w:val="center"/>
                        <w:rPr>
                          <w:rFonts w:ascii="Century Gothic" w:hAnsi="Century Gothic" w:cs="Century Gothic"/>
                          <w:b/>
                          <w:bCs/>
                          <w:color w:val="808080"/>
                        </w:rPr>
                      </w:pPr>
                      <w:r w:rsidRPr="00FA2E27">
                        <w:rPr>
                          <w:rFonts w:ascii="Century Gothic" w:hAnsi="Century Gothic" w:cs="Century Gothic"/>
                          <w:b/>
                          <w:bCs/>
                          <w:color w:val="808080"/>
                        </w:rPr>
                        <w:t>Dive in to the Thrill!</w:t>
                      </w:r>
                    </w:p>
                  </w:txbxContent>
                </v:textbox>
                <w10:wrap type="square"/>
              </v:shape>
            </w:pict>
          </mc:Fallback>
        </mc:AlternateContent>
      </w:r>
    </w:p>
    <w:sectPr w:rsidR="00424A4C" w:rsidRPr="00424A4C" w:rsidSect="00F874F7">
      <w:pgSz w:w="12240" w:h="15840"/>
      <w:pgMar w:top="720" w:right="720" w:bottom="720" w:left="72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719.05pt;height:470.4pt" o:bullet="t">
        <v:imagedata r:id="rId1" o:title="waves"/>
      </v:shape>
    </w:pict>
  </w:numPicBullet>
  <w:abstractNum w:abstractNumId="0" w15:restartNumberingAfterBreak="0">
    <w:nsid w:val="003B1030"/>
    <w:multiLevelType w:val="hybridMultilevel"/>
    <w:tmpl w:val="446A10AA"/>
    <w:lvl w:ilvl="0" w:tplc="27820FF2">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3523910"/>
    <w:multiLevelType w:val="multilevel"/>
    <w:tmpl w:val="294A76DE"/>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720"/>
        </w:tabs>
        <w:ind w:left="576" w:hanging="216"/>
      </w:pPr>
      <w:rPr>
        <w:rFonts w:hint="default"/>
        <w:b w:val="0"/>
        <w:i w:val="0"/>
        <w:strike w:val="0"/>
        <w:dstrike w:val="0"/>
      </w:rPr>
    </w:lvl>
    <w:lvl w:ilvl="2">
      <w:start w:val="1"/>
      <w:numFmt w:val="lowerLetter"/>
      <w:lvlText w:val="%3."/>
      <w:lvlJc w:val="left"/>
      <w:pPr>
        <w:tabs>
          <w:tab w:val="num" w:pos="1080"/>
        </w:tabs>
        <w:ind w:left="720" w:firstLine="0"/>
      </w:pPr>
      <w:rPr>
        <w:rFonts w:hint="default"/>
        <w:strike w:val="0"/>
        <w:dstrike w:val="0"/>
      </w:rPr>
    </w:lvl>
    <w:lvl w:ilvl="3">
      <w:start w:val="1"/>
      <w:numFmt w:val="lowerRoman"/>
      <w:lvlText w:val="%4"/>
      <w:lvlJc w:val="left"/>
      <w:pPr>
        <w:tabs>
          <w:tab w:val="num" w:pos="1800"/>
        </w:tabs>
        <w:ind w:left="864" w:firstLine="216"/>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287A7EC1"/>
    <w:multiLevelType w:val="hybridMultilevel"/>
    <w:tmpl w:val="F4D65092"/>
    <w:lvl w:ilvl="0" w:tplc="1009000B">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0A90C6E"/>
    <w:multiLevelType w:val="hybridMultilevel"/>
    <w:tmpl w:val="F65E2C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47636651"/>
    <w:multiLevelType w:val="hybridMultilevel"/>
    <w:tmpl w:val="D8C6E030"/>
    <w:lvl w:ilvl="0" w:tplc="10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04230E5"/>
    <w:multiLevelType w:val="hybridMultilevel"/>
    <w:tmpl w:val="02F601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1560AC8"/>
    <w:multiLevelType w:val="hybridMultilevel"/>
    <w:tmpl w:val="A582F376"/>
    <w:lvl w:ilvl="0" w:tplc="27820FF2">
      <w:start w:val="1"/>
      <w:numFmt w:val="bullet"/>
      <w:lvlText w:val=""/>
      <w:lvlPicBulletId w:val="0"/>
      <w:lvlJc w:val="left"/>
      <w:pPr>
        <w:ind w:left="720" w:hanging="360"/>
      </w:pPr>
      <w:rPr>
        <w:rFonts w:ascii="Symbol" w:hAnsi="Symbol"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54C37EF9"/>
    <w:multiLevelType w:val="hybridMultilevel"/>
    <w:tmpl w:val="F2429850"/>
    <w:lvl w:ilvl="0" w:tplc="D6E6B10A">
      <w:start w:val="1"/>
      <w:numFmt w:val="decimal"/>
      <w:lvlText w:val="%1."/>
      <w:lvlJc w:val="left"/>
      <w:pPr>
        <w:tabs>
          <w:tab w:val="num" w:pos="720"/>
        </w:tabs>
        <w:ind w:left="720" w:hanging="360"/>
      </w:pPr>
      <w:rPr>
        <w:rFonts w:ascii="Arial" w:hAnsi="Arial" w:hint="default"/>
        <w:b w:val="0"/>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1"/>
  </w:num>
  <w:num w:numId="3">
    <w:abstractNumId w:val="3"/>
  </w:num>
  <w:num w:numId="4">
    <w:abstractNumId w:val="2"/>
  </w:num>
  <w:num w:numId="5">
    <w:abstractNumId w:val="4"/>
  </w:num>
  <w:num w:numId="6">
    <w:abstractNumId w:val="0"/>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24A4C"/>
    <w:rsid w:val="00003E03"/>
    <w:rsid w:val="000A4CA8"/>
    <w:rsid w:val="000E1094"/>
    <w:rsid w:val="00190E6C"/>
    <w:rsid w:val="001B5012"/>
    <w:rsid w:val="002546A3"/>
    <w:rsid w:val="00265B2D"/>
    <w:rsid w:val="00275EE1"/>
    <w:rsid w:val="00296C13"/>
    <w:rsid w:val="003A74FE"/>
    <w:rsid w:val="00424A4C"/>
    <w:rsid w:val="00501ADA"/>
    <w:rsid w:val="00541A9F"/>
    <w:rsid w:val="00596C21"/>
    <w:rsid w:val="005C0384"/>
    <w:rsid w:val="00626621"/>
    <w:rsid w:val="00636A59"/>
    <w:rsid w:val="00645584"/>
    <w:rsid w:val="00666EC4"/>
    <w:rsid w:val="0067064C"/>
    <w:rsid w:val="007C7A18"/>
    <w:rsid w:val="007E1F59"/>
    <w:rsid w:val="00832A7A"/>
    <w:rsid w:val="00861E57"/>
    <w:rsid w:val="008844DC"/>
    <w:rsid w:val="009F21E1"/>
    <w:rsid w:val="00AC19DC"/>
    <w:rsid w:val="00AD66D5"/>
    <w:rsid w:val="00BA7EAF"/>
    <w:rsid w:val="00C00D13"/>
    <w:rsid w:val="00C53B24"/>
    <w:rsid w:val="00C64EFC"/>
    <w:rsid w:val="00CA4E74"/>
    <w:rsid w:val="00CE0EEA"/>
    <w:rsid w:val="00D04213"/>
    <w:rsid w:val="00D40A1E"/>
    <w:rsid w:val="00DA3EEA"/>
    <w:rsid w:val="00E93A70"/>
    <w:rsid w:val="00ED3F75"/>
    <w:rsid w:val="00EE6C3F"/>
    <w:rsid w:val="00F575A0"/>
    <w:rsid w:val="00F874F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E99D7B"/>
  <w15:docId w15:val="{4E75C4F9-C036-44B0-9F4A-793658079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B5012"/>
    <w:rPr>
      <w:lang w:val="en-US" w:eastAsia="en-US"/>
    </w:rPr>
  </w:style>
  <w:style w:type="paragraph" w:styleId="Heading1">
    <w:name w:val="heading 1"/>
    <w:basedOn w:val="Normal"/>
    <w:next w:val="Normal"/>
    <w:qFormat/>
    <w:rsid w:val="001B5012"/>
    <w:pPr>
      <w:keepNext/>
      <w:jc w:val="center"/>
      <w:outlineLvl w:val="0"/>
    </w:pPr>
    <w:rPr>
      <w:sz w:val="72"/>
    </w:rPr>
  </w:style>
  <w:style w:type="paragraph" w:styleId="Heading2">
    <w:name w:val="heading 2"/>
    <w:basedOn w:val="Normal"/>
    <w:next w:val="Normal"/>
    <w:qFormat/>
    <w:rsid w:val="001B5012"/>
    <w:pPr>
      <w:keepNext/>
      <w:jc w:val="center"/>
      <w:outlineLvl w:val="1"/>
    </w:pPr>
    <w:rPr>
      <w:sz w:val="40"/>
    </w:rPr>
  </w:style>
  <w:style w:type="paragraph" w:styleId="Heading3">
    <w:name w:val="heading 3"/>
    <w:basedOn w:val="Normal"/>
    <w:next w:val="Normal"/>
    <w:qFormat/>
    <w:rsid w:val="001B5012"/>
    <w:pPr>
      <w:keepNext/>
      <w:jc w:val="center"/>
      <w:outlineLvl w:val="2"/>
    </w:pPr>
    <w:rPr>
      <w:i/>
      <w:iCs/>
      <w:sz w:val="24"/>
    </w:rPr>
  </w:style>
  <w:style w:type="paragraph" w:styleId="Heading4">
    <w:name w:val="heading 4"/>
    <w:basedOn w:val="Normal"/>
    <w:next w:val="Normal"/>
    <w:qFormat/>
    <w:rsid w:val="001B5012"/>
    <w:pPr>
      <w:keepNext/>
      <w:jc w:val="center"/>
      <w:outlineLvl w:val="3"/>
    </w:pPr>
    <w:rPr>
      <w:i/>
      <w:iCs/>
      <w:sz w:val="40"/>
    </w:rPr>
  </w:style>
  <w:style w:type="paragraph" w:styleId="Heading5">
    <w:name w:val="heading 5"/>
    <w:basedOn w:val="Normal"/>
    <w:next w:val="Normal"/>
    <w:qFormat/>
    <w:rsid w:val="001B5012"/>
    <w:pPr>
      <w:keepNext/>
      <w:outlineLvl w:val="4"/>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1B5012"/>
    <w:pPr>
      <w:jc w:val="center"/>
    </w:pPr>
    <w:rPr>
      <w:i/>
      <w:iCs/>
      <w:sz w:val="24"/>
    </w:rPr>
  </w:style>
  <w:style w:type="character" w:styleId="Hyperlink">
    <w:name w:val="Hyperlink"/>
    <w:basedOn w:val="DefaultParagraphFont"/>
    <w:rsid w:val="00275EE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eg"/><Relationship Id="rId5" Type="http://schemas.openxmlformats.org/officeDocument/2006/relationships/image" Target="media/image2.jp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250</Words>
  <Characters>1430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1677</CharactersWithSpaces>
  <SharedDoc>false</SharedDoc>
  <HLinks>
    <vt:vector size="6" baseType="variant">
      <vt:variant>
        <vt:i4>5898361</vt:i4>
      </vt:variant>
      <vt:variant>
        <vt:i4>0</vt:i4>
      </vt:variant>
      <vt:variant>
        <vt:i4>0</vt:i4>
      </vt:variant>
      <vt:variant>
        <vt:i4>5</vt:i4>
      </vt:variant>
      <vt:variant>
        <vt:lpwstr>mailto:kswanson@divesask.ca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Thomas Taylor</dc:creator>
  <cp:lastModifiedBy>Dive Sask</cp:lastModifiedBy>
  <cp:revision>5</cp:revision>
  <cp:lastPrinted>2014-01-21T18:02:00Z</cp:lastPrinted>
  <dcterms:created xsi:type="dcterms:W3CDTF">2020-01-29T02:07:00Z</dcterms:created>
  <dcterms:modified xsi:type="dcterms:W3CDTF">2020-02-06T17:58:00Z</dcterms:modified>
</cp:coreProperties>
</file>